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5B8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254675">
        <w:rPr>
          <w:rFonts w:ascii="Times New Roman" w:hAnsi="Times New Roman" w:cs="Times New Roman"/>
          <w:b/>
        </w:rPr>
        <w:t xml:space="preserve">           </w:t>
      </w:r>
      <w:r w:rsidR="00240053">
        <w:rPr>
          <w:rFonts w:ascii="Times New Roman" w:hAnsi="Times New Roman" w:cs="Times New Roman"/>
          <w:b/>
        </w:rPr>
        <w:t>3 983 500</w:t>
      </w:r>
      <w:r w:rsidR="003223BA">
        <w:rPr>
          <w:rFonts w:ascii="Times New Roman" w:hAnsi="Times New Roman" w:cs="Times New Roman"/>
          <w:b/>
        </w:rPr>
        <w:t xml:space="preserve"> (</w:t>
      </w:r>
      <w:r w:rsidR="00254675">
        <w:rPr>
          <w:rFonts w:ascii="Times New Roman" w:hAnsi="Times New Roman" w:cs="Times New Roman"/>
          <w:b/>
        </w:rPr>
        <w:t>Три</w:t>
      </w:r>
      <w:r w:rsidR="00240053">
        <w:rPr>
          <w:rFonts w:ascii="Times New Roman" w:hAnsi="Times New Roman" w:cs="Times New Roman"/>
          <w:b/>
        </w:rPr>
        <w:t xml:space="preserve"> миллиона девятьсот восемьдесят три</w:t>
      </w:r>
      <w:r w:rsidR="003223BA">
        <w:rPr>
          <w:rFonts w:ascii="Times New Roman" w:hAnsi="Times New Roman" w:cs="Times New Roman"/>
          <w:b/>
        </w:rPr>
        <w:t xml:space="preserve"> тысячи </w:t>
      </w:r>
      <w:r w:rsidR="00240053">
        <w:rPr>
          <w:rFonts w:ascii="Times New Roman" w:hAnsi="Times New Roman" w:cs="Times New Roman"/>
          <w:b/>
        </w:rPr>
        <w:t xml:space="preserve"> пятьсот </w:t>
      </w:r>
      <w:r w:rsidR="003223BA">
        <w:rPr>
          <w:rFonts w:ascii="Times New Roman" w:hAnsi="Times New Roman" w:cs="Times New Roman"/>
          <w:b/>
        </w:rPr>
        <w:t xml:space="preserve">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939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"/>
        <w:gridCol w:w="1751"/>
        <w:gridCol w:w="3378"/>
        <w:gridCol w:w="913"/>
        <w:gridCol w:w="859"/>
        <w:gridCol w:w="863"/>
        <w:gridCol w:w="1236"/>
      </w:tblGrid>
      <w:tr w:rsidR="003223BA" w:rsidRPr="003223BA" w:rsidTr="00FD5B8D">
        <w:trPr>
          <w:trHeight w:val="480"/>
        </w:trPr>
        <w:tc>
          <w:tcPr>
            <w:tcW w:w="395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1" w:type="dxa"/>
            <w:shd w:val="clear" w:color="0000FF" w:fill="FFFFFF"/>
            <w:vAlign w:val="center"/>
            <w:hideMark/>
          </w:tcPr>
          <w:p w:rsidR="003223BA" w:rsidRPr="003223BA" w:rsidRDefault="003223BA" w:rsidP="00FD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78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913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CC4394" w:rsidRPr="003223BA" w:rsidTr="00FD5B8D">
        <w:trPr>
          <w:trHeight w:val="570"/>
        </w:trPr>
        <w:tc>
          <w:tcPr>
            <w:tcW w:w="395" w:type="dxa"/>
            <w:shd w:val="clear" w:color="auto" w:fill="auto"/>
            <w:vAlign w:val="center"/>
            <w:hideMark/>
          </w:tcPr>
          <w:p w:rsidR="00CC4394" w:rsidRPr="003223BA" w:rsidRDefault="00CC4394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CC4394" w:rsidRPr="00FA62C5" w:rsidRDefault="00FD5B8D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Мешок АМБУ ручной взрослый многоразовый 1500 мл</w:t>
            </w:r>
          </w:p>
        </w:tc>
        <w:tc>
          <w:tcPr>
            <w:tcW w:w="3378" w:type="dxa"/>
            <w:shd w:val="clear" w:color="000000" w:fill="FFFFFF"/>
            <w:vAlign w:val="center"/>
            <w:hideMark/>
          </w:tcPr>
          <w:p w:rsidR="00CC4394" w:rsidRPr="00240053" w:rsidRDefault="00FD5B8D" w:rsidP="00FD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Мешок АМБУ для ручной вентиляции легких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комплекте маска, угловой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трубка для присоединения кислорода и резервный мешок. Техническая характеристика: Объем дыхательного мешка 1780±100 мл, объем резервного мешка 600 мл, максимальный объем за один цикл (одна рука) 850±50 мл, силиконовая маска №5, клапан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органичивающий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давление -40 см Н2О+5смН2О@</w:t>
            </w:r>
            <w:r w:rsidR="00240053">
              <w:rPr>
                <w:rFonts w:ascii="Times New Roman" w:eastAsia="Times New Roman" w:hAnsi="Times New Roman" w:cs="Times New Roman"/>
                <w:sz w:val="18"/>
                <w:szCs w:val="18"/>
              </w:rPr>
              <w:t>15 л/мин, Соединитель клапана пациент</w:t>
            </w:r>
            <w:proofErr w:type="gramStart"/>
            <w:r w:rsidR="00240053"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="002400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поворотный соединитель </w:t>
            </w:r>
            <w:r w:rsidR="002400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ISO</w:t>
            </w:r>
            <w:r w:rsidR="002400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22/15 мм, Соединитель клапана резервуара- вход камеры внутренний диаметр 29 мм, О2 резервуар внешний диаметр 25 мм. </w:t>
            </w:r>
            <w:proofErr w:type="gramStart"/>
            <w:r w:rsidR="00240053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Контрольный</w:t>
            </w:r>
            <w:proofErr w:type="gramEnd"/>
            <w:r w:rsidR="002400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клапан-0-10+3,0Н2О@ Калибруемый при 5л/мин, Кислородная трубка-2 или 3 метра.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CC4394" w:rsidRPr="003223BA" w:rsidRDefault="00FD5B8D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CC4394" w:rsidRPr="003223BA" w:rsidRDefault="00FD5B8D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CC4394" w:rsidRPr="003223BA" w:rsidRDefault="00FD5B8D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39835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C4394" w:rsidRPr="003223BA" w:rsidRDefault="00FD5B8D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3 983 500</w:t>
            </w:r>
          </w:p>
        </w:tc>
      </w:tr>
      <w:tr w:rsidR="00254675" w:rsidRPr="003223BA" w:rsidTr="00FD5B8D">
        <w:trPr>
          <w:trHeight w:val="570"/>
        </w:trPr>
        <w:tc>
          <w:tcPr>
            <w:tcW w:w="395" w:type="dxa"/>
            <w:shd w:val="clear" w:color="auto" w:fill="auto"/>
            <w:vAlign w:val="center"/>
          </w:tcPr>
          <w:p w:rsid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shd w:val="clear" w:color="000000" w:fill="FFFFFF"/>
            <w:vAlign w:val="center"/>
          </w:tcPr>
          <w:p w:rsidR="00254675" w:rsidRPr="00254675" w:rsidRDefault="00254675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8" w:type="dxa"/>
            <w:shd w:val="clear" w:color="000000" w:fill="FFFFFF"/>
            <w:vAlign w:val="center"/>
          </w:tcPr>
          <w:p w:rsidR="00254675" w:rsidRPr="00254675" w:rsidRDefault="00254675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54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54675" w:rsidRPr="00254675" w:rsidRDefault="00240053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3 983 500</w:t>
            </w:r>
          </w:p>
        </w:tc>
      </w:tr>
    </w:tbl>
    <w:p w:rsidR="00AA0218" w:rsidRDefault="00AA0218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82A34" w:rsidRDefault="00C85579" w:rsidP="002F355D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FD5B8D">
        <w:rPr>
          <w:rFonts w:ascii="Times New Roman" w:hAnsi="Times New Roman" w:cs="Times New Roman"/>
          <w:b/>
        </w:rPr>
        <w:t>3</w:t>
      </w:r>
      <w:r w:rsidR="00254675">
        <w:rPr>
          <w:rFonts w:ascii="Times New Roman" w:hAnsi="Times New Roman" w:cs="Times New Roman"/>
          <w:b/>
        </w:rPr>
        <w:t xml:space="preserve"> </w:t>
      </w:r>
      <w:r w:rsidR="00FD5B8D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FD5B8D">
        <w:rPr>
          <w:rFonts w:ascii="Times New Roman" w:hAnsi="Times New Roman" w:cs="Times New Roman"/>
          <w:b/>
        </w:rPr>
        <w:t>3 марта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579"/>
    <w:rsid w:val="000506E2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0053"/>
    <w:rsid w:val="00245B0E"/>
    <w:rsid w:val="00254675"/>
    <w:rsid w:val="002637B0"/>
    <w:rsid w:val="002862B7"/>
    <w:rsid w:val="002D559A"/>
    <w:rsid w:val="002F355D"/>
    <w:rsid w:val="00305367"/>
    <w:rsid w:val="003223BA"/>
    <w:rsid w:val="003741E4"/>
    <w:rsid w:val="003A1CBA"/>
    <w:rsid w:val="003A4C53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4D5438"/>
    <w:rsid w:val="00576C20"/>
    <w:rsid w:val="005875F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37F51"/>
    <w:rsid w:val="008A1ADE"/>
    <w:rsid w:val="008B1F5F"/>
    <w:rsid w:val="00912DE6"/>
    <w:rsid w:val="009E43B1"/>
    <w:rsid w:val="009E63FA"/>
    <w:rsid w:val="00A175F7"/>
    <w:rsid w:val="00A93125"/>
    <w:rsid w:val="00A93905"/>
    <w:rsid w:val="00AA0218"/>
    <w:rsid w:val="00B2146E"/>
    <w:rsid w:val="00B26209"/>
    <w:rsid w:val="00B4306B"/>
    <w:rsid w:val="00B448AA"/>
    <w:rsid w:val="00B50BE8"/>
    <w:rsid w:val="00B7492D"/>
    <w:rsid w:val="00BE20D4"/>
    <w:rsid w:val="00C410AD"/>
    <w:rsid w:val="00C61E88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Placeholder Text"/>
    <w:basedOn w:val="a0"/>
    <w:uiPriority w:val="99"/>
    <w:semiHidden/>
    <w:rsid w:val="00FD5B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67</cp:revision>
  <cp:lastPrinted>2020-02-04T07:46:00Z</cp:lastPrinted>
  <dcterms:created xsi:type="dcterms:W3CDTF">2018-02-14T13:26:00Z</dcterms:created>
  <dcterms:modified xsi:type="dcterms:W3CDTF">2020-02-21T06:46:00Z</dcterms:modified>
</cp:coreProperties>
</file>